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6660B" w:rsidR="00A741D2" w:rsidP="1814876D" w:rsidRDefault="00A741D2" w14:paraId="5D693335" w14:textId="3CA271FD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bookmarkStart w:name="_GoBack" w:id="0"/>
      <w:bookmarkEnd w:id="0"/>
      <w:r w:rsidRPr="1814876D" w:rsidR="00A741D2">
        <w:rPr>
          <w:rFonts w:ascii="Times New Roman" w:hAnsi="Times New Roman"/>
          <w:b w:val="1"/>
          <w:bCs w:val="1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14876D" w:rsidR="00A741D2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1814876D" w:rsidR="00A741D2">
        <w:rPr>
          <w:rFonts w:ascii="Corbel" w:hAnsi="Corbel"/>
          <w:i w:val="1"/>
          <w:iCs w:val="1"/>
          <w:sz w:val="24"/>
          <w:szCs w:val="24"/>
        </w:rPr>
        <w:t>UR nr</w:t>
      </w:r>
      <w:r w:rsidRPr="1814876D" w:rsidR="00A741D2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F6660B" w:rsidR="00A741D2" w:rsidP="00A741D2" w:rsidRDefault="00A741D2" w14:paraId="27DE648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660B">
        <w:rPr>
          <w:rFonts w:ascii="Corbel" w:hAnsi="Corbel"/>
          <w:b/>
          <w:smallCaps/>
          <w:sz w:val="24"/>
          <w:szCs w:val="24"/>
        </w:rPr>
        <w:t>SYLABUS</w:t>
      </w:r>
    </w:p>
    <w:p w:rsidRPr="00F6660B" w:rsidR="00A741D2" w:rsidP="1814876D" w:rsidRDefault="00A741D2" w14:paraId="19C35494" w14:textId="1B9AD47C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1814876D" w:rsidR="00A741D2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1814876D" w:rsidR="00A741D2">
        <w:rPr>
          <w:rFonts w:ascii="Corbel" w:hAnsi="Corbel"/>
          <w:i w:val="1"/>
          <w:iCs w:val="1"/>
          <w:smallCaps w:val="1"/>
          <w:sz w:val="24"/>
          <w:szCs w:val="24"/>
        </w:rPr>
        <w:t>2023/2024</w:t>
      </w:r>
      <w:r w:rsidRPr="1814876D" w:rsidR="00F15C5C">
        <w:rPr>
          <w:rFonts w:ascii="Corbel" w:hAnsi="Corbel"/>
          <w:i w:val="1"/>
          <w:iCs w:val="1"/>
          <w:smallCaps w:val="1"/>
          <w:sz w:val="24"/>
          <w:szCs w:val="24"/>
        </w:rPr>
        <w:t>- 2024</w:t>
      </w:r>
      <w:r w:rsidRPr="1814876D" w:rsidR="5151F292">
        <w:rPr>
          <w:rFonts w:ascii="Corbel" w:hAnsi="Corbel"/>
          <w:i w:val="1"/>
          <w:iCs w:val="1"/>
          <w:smallCaps w:val="1"/>
          <w:sz w:val="24"/>
          <w:szCs w:val="24"/>
        </w:rPr>
        <w:t>/</w:t>
      </w:r>
      <w:r w:rsidRPr="1814876D" w:rsidR="00F15C5C">
        <w:rPr>
          <w:rFonts w:ascii="Corbel" w:hAnsi="Corbel"/>
          <w:i w:val="1"/>
          <w:iCs w:val="1"/>
          <w:smallCaps w:val="1"/>
          <w:sz w:val="24"/>
          <w:szCs w:val="24"/>
        </w:rPr>
        <w:t>2025</w:t>
      </w:r>
    </w:p>
    <w:p w:rsidRPr="00F6660B" w:rsidR="00A741D2" w:rsidP="00A741D2" w:rsidRDefault="00A741D2" w14:paraId="75907AD1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F6660B">
        <w:rPr>
          <w:rFonts w:ascii="Corbel" w:hAnsi="Corbel"/>
          <w:sz w:val="24"/>
          <w:szCs w:val="24"/>
        </w:rPr>
        <w:t>)</w:t>
      </w:r>
    </w:p>
    <w:p w:rsidRPr="00F6660B" w:rsidR="00A741D2" w:rsidP="00A741D2" w:rsidRDefault="00A741D2" w14:paraId="42C4A7F3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>
        <w:rPr>
          <w:rFonts w:ascii="Corbel" w:hAnsi="Corbel"/>
          <w:sz w:val="24"/>
          <w:szCs w:val="24"/>
        </w:rPr>
        <w:tab/>
      </w:r>
      <w:r w:rsidRPr="00F6660B" w:rsidR="00A741D2">
        <w:rPr>
          <w:rFonts w:ascii="Corbel" w:hAnsi="Corbel"/>
          <w:sz w:val="24"/>
          <w:szCs w:val="24"/>
        </w:rPr>
        <w:t>Rok akademicki 2023/2024</w:t>
      </w:r>
    </w:p>
    <w:p w:rsidRPr="00F6660B" w:rsidR="00A741D2" w:rsidP="00A741D2" w:rsidRDefault="00A741D2" w14:paraId="0D6BF13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6660B" w:rsidR="00A741D2" w:rsidP="00A741D2" w:rsidRDefault="00A741D2" w14:paraId="01119FF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6660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6660B" w:rsidR="00A741D2" w:rsidTr="1814876D" w14:paraId="7EFF3205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1C3206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462B1CD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sz w:val="24"/>
                <w:szCs w:val="24"/>
                <w:lang w:eastAsia="pl-PL"/>
              </w:rPr>
              <w:t>Rząd w systemie parlamentarnym</w:t>
            </w:r>
          </w:p>
        </w:tc>
      </w:tr>
      <w:tr w:rsidRPr="00F6660B" w:rsidR="00A741D2" w:rsidTr="1814876D" w14:paraId="46B70286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1F2EE9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1814876D" w:rsidRDefault="00A741D2" w14:paraId="65BAB4CD" w14:textId="27C51271">
            <w:pPr>
              <w:pStyle w:val="Odpowiedzi"/>
              <w:spacing w:before="100" w:beforeAutospacing="on" w:after="100" w:afterAutospacing="on"/>
              <w:rPr>
                <w:noProof w:val="0"/>
                <w:lang w:val="pl-PL"/>
              </w:rPr>
            </w:pPr>
            <w:r w:rsidRPr="1814876D" w:rsidR="5133E9E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2"/>
                <w:szCs w:val="22"/>
                <w:lang w:val="pl-PL"/>
              </w:rPr>
              <w:t>A2SO14</w:t>
            </w:r>
          </w:p>
        </w:tc>
      </w:tr>
      <w:tr w:rsidRPr="00F6660B" w:rsidR="00A741D2" w:rsidTr="1814876D" w14:paraId="05B59C38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75E8B7A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7BDA6DDC" w14:textId="062FE1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sz w:val="24"/>
                <w:szCs w:val="24"/>
                <w:lang w:eastAsia="pl-PL"/>
              </w:rPr>
              <w:t>Kolegium Nauk Społecznych</w:t>
            </w:r>
            <w:r w:rsidRPr="00F6660B" w:rsidR="007C4E6D">
              <w:rPr>
                <w:rFonts w:ascii="Corbel" w:hAnsi="Corbel" w:eastAsia="Times New Roman"/>
                <w:b w:val="0"/>
                <w:sz w:val="24"/>
                <w:szCs w:val="24"/>
                <w:lang w:eastAsia="pl-PL"/>
              </w:rPr>
              <w:t>, Instytut Nauk Prawnych</w:t>
            </w:r>
          </w:p>
        </w:tc>
      </w:tr>
      <w:tr w:rsidRPr="00F6660B" w:rsidR="00A741D2" w:rsidTr="1814876D" w14:paraId="3FDED920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2336B7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052036B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Zakład Prawa Konstytucyjnego</w:t>
            </w:r>
          </w:p>
        </w:tc>
      </w:tr>
      <w:tr w:rsidRPr="00F6660B" w:rsidR="00A741D2" w:rsidTr="1814876D" w14:paraId="167D8E24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633C7CA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2286552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Pr="00F6660B" w:rsidR="00A741D2" w:rsidTr="1814876D" w14:paraId="4DC04D75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69C2AD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6C9290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Studia II stopnia</w:t>
            </w:r>
          </w:p>
        </w:tc>
      </w:tr>
      <w:tr w:rsidRPr="00F6660B" w:rsidR="00A741D2" w:rsidTr="1814876D" w14:paraId="0B93A34C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656872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72FA68C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Ogólnoakademicki</w:t>
            </w:r>
          </w:p>
        </w:tc>
      </w:tr>
      <w:tr w:rsidRPr="00F6660B" w:rsidR="00A741D2" w:rsidTr="1814876D" w14:paraId="592C0E8C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39EC42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37CD4710" w14:textId="0192EB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stacjonarne</w:t>
            </w:r>
          </w:p>
        </w:tc>
      </w:tr>
      <w:tr w:rsidRPr="00F6660B" w:rsidR="00A741D2" w:rsidTr="1814876D" w14:paraId="43813368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0A36F3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792CB74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Rok I, semestr II</w:t>
            </w:r>
          </w:p>
        </w:tc>
      </w:tr>
      <w:tr w:rsidRPr="00F6660B" w:rsidR="00A741D2" w:rsidTr="1814876D" w14:paraId="46C1CA96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4E9DF1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1C3C0CB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  <w:lang w:eastAsia="pl-PL"/>
              </w:rPr>
              <w:t>fakultatywny</w:t>
            </w:r>
          </w:p>
        </w:tc>
      </w:tr>
      <w:tr w:rsidRPr="00F6660B" w:rsidR="00A741D2" w:rsidTr="1814876D" w14:paraId="490538F1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1385B61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0BA80CF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sz w:val="24"/>
                <w:szCs w:val="24"/>
              </w:rPr>
              <w:t>Język polski</w:t>
            </w:r>
          </w:p>
        </w:tc>
      </w:tr>
      <w:tr w:rsidRPr="00F6660B" w:rsidR="00A741D2" w:rsidTr="1814876D" w14:paraId="4B9F64FA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686642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3617D6F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>Dr hab. Grzegorz Pastuszko, prof. UR</w:t>
            </w:r>
          </w:p>
        </w:tc>
      </w:tr>
      <w:tr w:rsidRPr="00F6660B" w:rsidR="00A741D2" w:rsidTr="1814876D" w14:paraId="6C70767C" w14:textId="77777777">
        <w:tc>
          <w:tcPr>
            <w:tcW w:w="2694" w:type="dxa"/>
            <w:tcMar/>
            <w:vAlign w:val="center"/>
          </w:tcPr>
          <w:p w:rsidRPr="00F6660B" w:rsidR="00A741D2" w:rsidP="006323C8" w:rsidRDefault="00A741D2" w14:paraId="3CF1A61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6660B" w:rsidR="00A741D2" w:rsidP="006323C8" w:rsidRDefault="00A741D2" w14:paraId="1D7D569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>mgr Tomasz Ciechanowski</w:t>
            </w:r>
            <w:r w:rsidRPr="00F6660B">
              <w:rPr>
                <w:rFonts w:ascii="Corbel" w:hAnsi="Corbel" w:eastAsia="Times New Roman"/>
                <w:b w:val="0"/>
                <w:bCs/>
                <w:sz w:val="24"/>
                <w:szCs w:val="24"/>
              </w:rPr>
              <w:tab/>
            </w:r>
          </w:p>
        </w:tc>
      </w:tr>
    </w:tbl>
    <w:p w:rsidRPr="00F6660B" w:rsidR="00A741D2" w:rsidP="00A741D2" w:rsidRDefault="00A741D2" w14:paraId="317E6EC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* </w:t>
      </w:r>
      <w:r w:rsidRPr="00F6660B">
        <w:rPr>
          <w:rFonts w:ascii="Corbel" w:hAnsi="Corbel"/>
          <w:i/>
          <w:sz w:val="24"/>
          <w:szCs w:val="24"/>
        </w:rPr>
        <w:t>-</w:t>
      </w:r>
      <w:r w:rsidRPr="00F6660B">
        <w:rPr>
          <w:rFonts w:ascii="Corbel" w:hAnsi="Corbel"/>
          <w:b w:val="0"/>
          <w:i/>
          <w:sz w:val="24"/>
          <w:szCs w:val="24"/>
        </w:rPr>
        <w:t>opcjonalni</w:t>
      </w:r>
      <w:r w:rsidRPr="00F6660B">
        <w:rPr>
          <w:rFonts w:ascii="Corbel" w:hAnsi="Corbel"/>
          <w:b w:val="0"/>
          <w:sz w:val="24"/>
          <w:szCs w:val="24"/>
        </w:rPr>
        <w:t>e,</w:t>
      </w:r>
      <w:r w:rsidRPr="00F6660B">
        <w:rPr>
          <w:rFonts w:ascii="Corbel" w:hAnsi="Corbel"/>
          <w:i/>
          <w:sz w:val="24"/>
          <w:szCs w:val="24"/>
        </w:rPr>
        <w:t xml:space="preserve"> </w:t>
      </w:r>
      <w:r w:rsidRPr="00F6660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F6660B" w:rsidR="00A741D2" w:rsidP="00A741D2" w:rsidRDefault="00A741D2" w14:paraId="5A6BB7C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6660B" w:rsidR="00A741D2" w:rsidP="00A741D2" w:rsidRDefault="00A741D2" w14:paraId="7175588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F6660B" w:rsidR="00A741D2" w:rsidP="00A741D2" w:rsidRDefault="00A741D2" w14:paraId="3DD3199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F6660B" w:rsidR="00A741D2" w:rsidTr="1814876D" w14:paraId="272D2ECC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006323C8" w:rsidRDefault="00A741D2" w14:paraId="6688FC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Semestr</w:t>
            </w:r>
          </w:p>
          <w:p w:rsidRPr="00F6660B" w:rsidR="00A741D2" w:rsidP="006323C8" w:rsidRDefault="00A741D2" w14:paraId="303BB01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1814876D" w:rsidRDefault="00A741D2" w14:paraId="7CDFED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14876D" w:rsidR="00A741D2">
              <w:rPr>
                <w:rFonts w:ascii="Corbel" w:hAnsi="Corbel"/>
              </w:rPr>
              <w:t>Wykł</w:t>
            </w:r>
            <w:r w:rsidRPr="1814876D" w:rsidR="00A741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006323C8" w:rsidRDefault="00A741D2" w14:paraId="3594EA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1814876D" w:rsidRDefault="00A741D2" w14:paraId="2CF9E8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14876D" w:rsidR="00A741D2">
              <w:rPr>
                <w:rFonts w:ascii="Corbel" w:hAnsi="Corbel"/>
              </w:rPr>
              <w:t>Konw</w:t>
            </w:r>
            <w:r w:rsidRPr="1814876D" w:rsidR="00A741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006323C8" w:rsidRDefault="00A741D2" w14:paraId="0A4F96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2A5AD4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14876D" w:rsidR="00A741D2">
              <w:rPr>
                <w:rFonts w:ascii="Corbel" w:hAnsi="Corbel"/>
              </w:rPr>
              <w:t>Sem</w:t>
            </w:r>
            <w:r w:rsidRPr="1814876D" w:rsidR="00A741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006323C8" w:rsidRDefault="00A741D2" w14:paraId="7988D2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1814876D" w:rsidRDefault="00A741D2" w14:paraId="110FA46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14876D" w:rsidR="00A741D2">
              <w:rPr>
                <w:rFonts w:ascii="Corbel" w:hAnsi="Corbel"/>
              </w:rPr>
              <w:t>Prakt</w:t>
            </w:r>
            <w:r w:rsidRPr="1814876D" w:rsidR="00A741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006323C8" w:rsidRDefault="00A741D2" w14:paraId="202233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6660B" w:rsidR="00A741D2" w:rsidP="006323C8" w:rsidRDefault="00A741D2" w14:paraId="5B2EA2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6660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F6660B" w:rsidR="00A741D2" w:rsidTr="1814876D" w14:paraId="73F47854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0B6913A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592331A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36349A8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1B19E69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4BB11B9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647CEBD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27706B7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1ED7EF0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5CF9B2D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6660B" w:rsidR="00A741D2" w:rsidP="1814876D" w:rsidRDefault="00A741D2" w14:paraId="724FA18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14876D" w:rsidR="00A741D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6660B" w:rsidR="00A741D2" w:rsidP="00A741D2" w:rsidRDefault="00A741D2" w14:paraId="7B9B678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F6660B" w:rsidR="00A741D2" w:rsidP="00A741D2" w:rsidRDefault="00A741D2" w14:paraId="13DFD2E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1.2.</w:t>
      </w:r>
      <w:r w:rsidRPr="00F6660B">
        <w:rPr>
          <w:rFonts w:ascii="Corbel" w:hAnsi="Corbel"/>
          <w:smallCaps w:val="0"/>
          <w:szCs w:val="24"/>
        </w:rPr>
        <w:tab/>
      </w:r>
      <w:r w:rsidRPr="00F6660B">
        <w:rPr>
          <w:rFonts w:ascii="Corbel" w:hAnsi="Corbel"/>
          <w:smallCaps w:val="0"/>
          <w:szCs w:val="24"/>
        </w:rPr>
        <w:t xml:space="preserve">Sposób realizacji zajęć  </w:t>
      </w:r>
    </w:p>
    <w:p w:rsidRPr="00F6660B" w:rsidR="00A741D2" w:rsidP="00A741D2" w:rsidRDefault="00A741D2" w14:paraId="0CAAC38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6660B">
        <w:rPr>
          <w:rFonts w:ascii="Segoe UI Symbol" w:hAnsi="Segoe UI Symbol" w:eastAsia="MS Gothic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:rsidRPr="00F6660B" w:rsidR="00A741D2" w:rsidP="00A741D2" w:rsidRDefault="00A741D2" w14:paraId="0E1CFE0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6660B">
        <w:rPr>
          <w:rFonts w:ascii="Segoe UI Symbol" w:hAnsi="Segoe UI Symbol" w:eastAsia="MS Gothic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Pr="00F6660B" w:rsidR="00A741D2" w:rsidP="00A741D2" w:rsidRDefault="00A741D2" w14:paraId="094AD59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F6660B" w:rsidR="00A741D2" w:rsidP="1814876D" w:rsidRDefault="00A741D2" w14:paraId="16F01942" w14:textId="38263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814876D" w:rsidR="00A741D2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814876D" w:rsidR="00A741D2">
        <w:rPr>
          <w:rFonts w:ascii="Corbel" w:hAnsi="Corbel"/>
          <w:caps w:val="0"/>
          <w:smallCaps w:val="0"/>
        </w:rPr>
        <w:t xml:space="preserve">Forma zaliczenia </w:t>
      </w:r>
      <w:r w:rsidRPr="1814876D" w:rsidR="00A741D2">
        <w:rPr>
          <w:rFonts w:ascii="Corbel" w:hAnsi="Corbel"/>
          <w:caps w:val="0"/>
          <w:smallCaps w:val="0"/>
        </w:rPr>
        <w:t>przedmiotu (</w:t>
      </w:r>
      <w:r w:rsidRPr="1814876D" w:rsidR="00A741D2">
        <w:rPr>
          <w:rFonts w:ascii="Corbel" w:hAnsi="Corbel"/>
          <w:caps w:val="0"/>
          <w:smallCaps w:val="0"/>
        </w:rPr>
        <w:t xml:space="preserve">z toku) </w:t>
      </w:r>
      <w:r w:rsidRPr="1814876D" w:rsidR="00A741D2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F6660B" w:rsidR="00A741D2" w:rsidP="00A741D2" w:rsidRDefault="00A741D2" w14:paraId="1405BCF1" w14:textId="77777777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  <w:szCs w:val="24"/>
        </w:rPr>
      </w:pPr>
      <w:r w:rsidRPr="00F6660B">
        <w:rPr>
          <w:rFonts w:ascii="Corbel" w:hAnsi="Corbel"/>
          <w:b w:val="0"/>
          <w:szCs w:val="24"/>
        </w:rPr>
        <w:t xml:space="preserve">              </w:t>
      </w:r>
      <w:r w:rsidRPr="00F6660B">
        <w:rPr>
          <w:rFonts w:ascii="Corbel" w:hAnsi="Corbel" w:eastAsia="Times New Roman"/>
          <w:color w:val="000000"/>
          <w:szCs w:val="24"/>
          <w:lang w:eastAsia="pl-PL"/>
        </w:rPr>
        <w:t>Zaliczenie z oceną</w:t>
      </w:r>
    </w:p>
    <w:p w:rsidRPr="00F6660B" w:rsidR="00A741D2" w:rsidP="00A741D2" w:rsidRDefault="00A741D2" w14:paraId="3B2E135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A741D2" w:rsidP="00A741D2" w:rsidRDefault="00A741D2" w14:paraId="71A997E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1814876D" w:rsidR="00A741D2">
        <w:rPr>
          <w:rFonts w:ascii="Corbel" w:hAnsi="Corbel"/>
        </w:rPr>
        <w:t xml:space="preserve">2.Wymagania wstępne </w:t>
      </w:r>
    </w:p>
    <w:p w:rsidR="1814876D" w:rsidP="1814876D" w:rsidRDefault="1814876D" w14:paraId="30A1DC81" w14:textId="31D6A8F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A741D2" w:rsidTr="1814876D" w14:paraId="73FB4BCF" w14:textId="77777777">
        <w:tc>
          <w:tcPr>
            <w:tcW w:w="9670" w:type="dxa"/>
            <w:tcMar/>
          </w:tcPr>
          <w:p w:rsidRPr="00F6660B" w:rsidR="00A741D2" w:rsidP="1814876D" w:rsidRDefault="00A741D2" w14:paraId="1C11DA95" w14:textId="56CEEEE5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814876D" w:rsidR="752BAE9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</w:t>
            </w:r>
            <w:r w:rsidRPr="1814876D" w:rsidR="00A741D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rak</w:t>
            </w:r>
          </w:p>
        </w:tc>
      </w:tr>
    </w:tbl>
    <w:p w:rsidRPr="00F6660B" w:rsidR="00A741D2" w:rsidP="00A741D2" w:rsidRDefault="00A741D2" w14:paraId="0A98418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814876D" w:rsidRDefault="1814876D" w14:paraId="3B4E746A" w14:textId="540A4337">
      <w:r>
        <w:br w:type="page"/>
      </w:r>
    </w:p>
    <w:p w:rsidRPr="00F6660B" w:rsidR="00A741D2" w:rsidP="1814876D" w:rsidRDefault="00A741D2" w14:paraId="0E17BA15" w14:textId="42373CAC">
      <w:pPr>
        <w:pStyle w:val="Punktygwne"/>
        <w:spacing w:before="0" w:after="0"/>
        <w:rPr>
          <w:rFonts w:ascii="Corbel" w:hAnsi="Corbel"/>
        </w:rPr>
      </w:pPr>
      <w:r w:rsidRPr="1814876D" w:rsidR="00A741D2">
        <w:rPr>
          <w:rFonts w:ascii="Corbel" w:hAnsi="Corbel"/>
        </w:rPr>
        <w:t xml:space="preserve">3. cele, efekty uczenia </w:t>
      </w:r>
      <w:r w:rsidRPr="1814876D" w:rsidR="00A741D2">
        <w:rPr>
          <w:rFonts w:ascii="Corbel" w:hAnsi="Corbel"/>
        </w:rPr>
        <w:t>się,</w:t>
      </w:r>
      <w:r w:rsidRPr="1814876D" w:rsidR="00A741D2">
        <w:rPr>
          <w:rFonts w:ascii="Corbel" w:hAnsi="Corbel"/>
        </w:rPr>
        <w:t xml:space="preserve"> treści Programowe i stosowane metody Dydaktyczne</w:t>
      </w:r>
    </w:p>
    <w:p w:rsidRPr="00F6660B" w:rsidR="00A741D2" w:rsidP="00A741D2" w:rsidRDefault="00A741D2" w14:paraId="3F4A74C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6660B" w:rsidR="00A741D2" w:rsidP="00A741D2" w:rsidRDefault="00A741D2" w14:paraId="266E8BCD" w14:textId="77777777">
      <w:pPr>
        <w:pStyle w:val="Podpunkty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>3.1 Cele przedmiotu</w:t>
      </w:r>
    </w:p>
    <w:p w:rsidRPr="00F6660B" w:rsidR="00A741D2" w:rsidP="00A741D2" w:rsidRDefault="00A741D2" w14:paraId="79F5EFF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F6660B" w:rsidR="00A741D2" w:rsidTr="00594840" w14:paraId="3ECD87E1" w14:textId="77777777">
        <w:tc>
          <w:tcPr>
            <w:tcW w:w="843" w:type="dxa"/>
            <w:vAlign w:val="center"/>
          </w:tcPr>
          <w:p w:rsidRPr="00F6660B" w:rsidR="00A741D2" w:rsidP="006323C8" w:rsidRDefault="00A741D2" w14:paraId="6B03D54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F6660B" w:rsidR="00A741D2" w:rsidP="006323C8" w:rsidRDefault="00A741D2" w14:paraId="0D1A236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Celem prowadzonych zajęć jest analiza porównawcza modeli systemów rządu oraz rozwinięta charakterystyka systemów prezydenckich i parlamentarnych.</w:t>
            </w:r>
          </w:p>
        </w:tc>
      </w:tr>
    </w:tbl>
    <w:p w:rsidRPr="00F6660B" w:rsidR="00A741D2" w:rsidP="00A741D2" w:rsidRDefault="00A741D2" w14:paraId="324B070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F6660B" w:rsidR="00A741D2" w:rsidP="00A741D2" w:rsidRDefault="00A741D2" w14:paraId="03589EE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>3.2 Efekty uczenia się dla przedmiotu</w:t>
      </w:r>
      <w:r w:rsidRPr="00F6660B">
        <w:rPr>
          <w:rFonts w:ascii="Corbel" w:hAnsi="Corbel"/>
          <w:sz w:val="24"/>
          <w:szCs w:val="24"/>
        </w:rPr>
        <w:t xml:space="preserve"> </w:t>
      </w:r>
    </w:p>
    <w:p w:rsidRPr="00F6660B" w:rsidR="00A741D2" w:rsidP="00A741D2" w:rsidRDefault="00A741D2" w14:paraId="79D519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F6660B" w:rsidR="00A741D2" w:rsidTr="006323C8" w14:paraId="2EF8A069" w14:textId="77777777">
        <w:tc>
          <w:tcPr>
            <w:tcW w:w="1681" w:type="dxa"/>
            <w:vAlign w:val="center"/>
          </w:tcPr>
          <w:p w:rsidRPr="00F6660B" w:rsidR="00A741D2" w:rsidP="006323C8" w:rsidRDefault="00A741D2" w14:paraId="7F4205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F6660B" w:rsidR="00A741D2" w:rsidP="006323C8" w:rsidRDefault="00A741D2" w14:paraId="22EAF8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F6660B" w:rsidR="00A741D2" w:rsidP="006323C8" w:rsidRDefault="00A741D2" w14:paraId="2B5D224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6660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6660B" w:rsidR="00A741D2" w:rsidTr="006323C8" w14:paraId="3164036E" w14:textId="77777777">
        <w:tc>
          <w:tcPr>
            <w:tcW w:w="1681" w:type="dxa"/>
          </w:tcPr>
          <w:p w:rsidRPr="00F6660B" w:rsidR="00A741D2" w:rsidP="006323C8" w:rsidRDefault="00A741D2" w14:paraId="132EB2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Pr="00F6660B" w:rsidR="00A741D2" w:rsidP="006323C8" w:rsidRDefault="006F399E" w14:paraId="018F9BA8" w14:textId="1569D326">
            <w:pPr>
              <w:pStyle w:val="TableParagraph"/>
              <w:spacing w:line="276" w:lineRule="auto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Student </w:t>
            </w:r>
            <w:r w:rsidRPr="00F6660B" w:rsidR="00A741D2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posiada zaawansowaną wiedzę ogólną w obszarze nauk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społecznych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z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zakresu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prawa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i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administracji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oraz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uporządkowaną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i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podbudowaną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teoretycznie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wiedzę</w:t>
            </w:r>
            <w:r w:rsidRPr="00F6660B" w:rsidR="00A741D2">
              <w:rPr>
                <w:spacing w:val="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obejmującą</w:t>
            </w:r>
            <w:r w:rsidRPr="00F6660B" w:rsidR="00A741D2">
              <w:rPr>
                <w:spacing w:val="26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kluczowe</w:t>
            </w:r>
            <w:r w:rsidRPr="00F6660B" w:rsidR="00A741D2">
              <w:rPr>
                <w:spacing w:val="24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zagadnienia,</w:t>
            </w:r>
            <w:r w:rsidRPr="00F6660B" w:rsidR="00A741D2">
              <w:rPr>
                <w:spacing w:val="25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ekonomiczne,</w:t>
            </w:r>
          </w:p>
          <w:p w:rsidRPr="00F6660B" w:rsidR="00A741D2" w:rsidP="006323C8" w:rsidRDefault="00A741D2" w14:paraId="7D531C52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polityczne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socjologiczne;</w:t>
            </w:r>
          </w:p>
          <w:p w:rsidRPr="00F6660B" w:rsidR="00A741D2" w:rsidP="006323C8" w:rsidRDefault="00A741D2" w14:paraId="78728101" w14:textId="77777777">
            <w:pPr>
              <w:pStyle w:val="TableParagraph"/>
              <w:spacing w:line="276" w:lineRule="auto"/>
              <w:ind w:left="0" w:right="98"/>
              <w:jc w:val="both"/>
              <w:rPr>
                <w:spacing w:val="14"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posiada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temat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ustrojów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politycznych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prawnych państw,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jego strukturach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4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zasadach</w:t>
            </w:r>
            <w:r w:rsidRPr="00F6660B">
              <w:rPr>
                <w:spacing w:val="4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funkcjonowania</w:t>
            </w:r>
            <w:r w:rsidRPr="00F6660B">
              <w:rPr>
                <w:spacing w:val="4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fundamentalnych</w:t>
            </w:r>
          </w:p>
          <w:p w:rsidRPr="00F6660B" w:rsidR="00A741D2" w:rsidP="006323C8" w:rsidRDefault="00A741D2" w14:paraId="5BCBFB79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dylematach</w:t>
            </w:r>
            <w:r w:rsidRPr="00F6660B">
              <w:rPr>
                <w:spacing w:val="-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współczesnej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cywilizacji;</w:t>
            </w:r>
          </w:p>
          <w:p w:rsidRPr="00F6660B" w:rsidR="00A741D2" w:rsidP="006323C8" w:rsidRDefault="00A741D2" w14:paraId="3B7B3164" w14:textId="069414A3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zna</w:t>
            </w:r>
            <w:r w:rsidRPr="00F6660B">
              <w:rPr>
                <w:spacing w:val="2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rozumie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metodologie</w:t>
            </w:r>
            <w:r w:rsidRPr="00F6660B">
              <w:rPr>
                <w:spacing w:val="7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pracy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umysłowej</w:t>
            </w:r>
            <w:r w:rsidRPr="00F6660B">
              <w:rPr>
                <w:spacing w:val="7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reguły</w:t>
            </w:r>
            <w:r w:rsidRPr="00F6660B" w:rsidR="003372CC">
              <w:rPr>
                <w:sz w:val="24"/>
                <w:szCs w:val="24"/>
              </w:rPr>
              <w:t xml:space="preserve"> pisania prac naukowych</w:t>
            </w:r>
          </w:p>
          <w:p w:rsidRPr="00F6660B" w:rsidR="00A741D2" w:rsidP="006323C8" w:rsidRDefault="00A741D2" w14:paraId="00229A68" w14:textId="51EDCF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Pr="00F6660B" w:rsidR="00F6660B" w:rsidP="00F6660B" w:rsidRDefault="00F6660B" w14:paraId="200A2061" w14:textId="77777777">
            <w:pPr>
              <w:spacing w:line="240" w:lineRule="auto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K_W01, K_W07, K_W10</w:t>
            </w:r>
          </w:p>
          <w:p w:rsidRPr="00F6660B" w:rsidR="00A741D2" w:rsidP="006323C8" w:rsidRDefault="00A741D2" w14:paraId="4A8A29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6660B" w:rsidR="00A741D2" w:rsidTr="006323C8" w14:paraId="4B8C0BFD" w14:textId="77777777">
        <w:tc>
          <w:tcPr>
            <w:tcW w:w="1681" w:type="dxa"/>
          </w:tcPr>
          <w:p w:rsidRPr="00F6660B" w:rsidR="00A741D2" w:rsidP="006323C8" w:rsidRDefault="00A741D2" w14:paraId="64E46A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Pr="00F6660B" w:rsidR="00A741D2" w:rsidP="006323C8" w:rsidRDefault="006F399E" w14:paraId="29C74ACD" w14:textId="4E87F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Student </w:t>
            </w:r>
            <w:r w:rsidRPr="00F6660B" w:rsidR="00A741D2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  <w:p w:rsidRPr="00F6660B" w:rsidR="00A741D2" w:rsidP="006323C8" w:rsidRDefault="00A741D2" w14:paraId="5D8D6EC4" w14:textId="77777777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 właściwie dobierać źródła oraz informacje,</w:t>
            </w:r>
          </w:p>
          <w:p w:rsidRPr="00F6660B" w:rsidR="00A741D2" w:rsidP="006323C8" w:rsidRDefault="00A741D2" w14:paraId="15DF3C4F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pozyskiwać</w:t>
            </w:r>
            <w:r w:rsidRPr="00F6660B">
              <w:rPr>
                <w:spacing w:val="2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dane</w:t>
            </w:r>
            <w:r w:rsidRPr="00F6660B">
              <w:rPr>
                <w:spacing w:val="2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dla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analizowania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procesów</w:t>
            </w:r>
            <w:r w:rsidRPr="00F6660B">
              <w:rPr>
                <w:spacing w:val="6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68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zjawisk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także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prawidłowo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posługiwać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zakresu</w:t>
            </w:r>
            <w:r w:rsidRPr="00F6660B">
              <w:rPr>
                <w:spacing w:val="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nauk o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prawie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administracji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podstawową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interdyscyplinarną do przygotowania rozwiązań problemów;</w:t>
            </w:r>
          </w:p>
          <w:p w:rsidRPr="00F6660B" w:rsidR="00A741D2" w:rsidP="006323C8" w:rsidRDefault="00A741D2" w14:paraId="301953C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wykazuje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specjalistycznymi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umiejętnościami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znajdowania podstaw prawnych, orzecznictwa i literatury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dotyczącej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badanych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zagadnień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stosowania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zasad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etycznych,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jak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również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samodzielnego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proponowania rozwiązań konkretnego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problemu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podejmowania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rozstrzygnięć;</w:t>
            </w:r>
          </w:p>
          <w:p w:rsidRPr="00F6660B" w:rsidR="00A741D2" w:rsidP="006323C8" w:rsidRDefault="003372CC" w14:paraId="56AFD228" w14:textId="19F3D2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przygotowania prac pisemnych, prezentacji multimedialnych, oraz ustnych wystąpień w języku polskim w zakresie dziedzin i  dyscyplin naukowych wykładanych w ramach kierunku 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 z wykorzystaniem poglądów doktryny, źródeł prawa oraz orzecznictwa sądowego i administracyjnego, a także danych statystycznych</w:t>
            </w:r>
          </w:p>
        </w:tc>
        <w:tc>
          <w:tcPr>
            <w:tcW w:w="1865" w:type="dxa"/>
          </w:tcPr>
          <w:p w:rsidRPr="00F6660B" w:rsidR="00A741D2" w:rsidP="006323C8" w:rsidRDefault="00F6660B" w14:paraId="321E32B5" w14:textId="51661F9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K_U01, K_U03, K_U04, K_U07,</w:t>
            </w:r>
          </w:p>
        </w:tc>
      </w:tr>
      <w:tr w:rsidRPr="00F6660B" w:rsidR="00A741D2" w:rsidTr="006323C8" w14:paraId="166D8A61" w14:textId="77777777">
        <w:tc>
          <w:tcPr>
            <w:tcW w:w="1681" w:type="dxa"/>
          </w:tcPr>
          <w:p w:rsidRPr="00F6660B" w:rsidR="00A741D2" w:rsidP="006323C8" w:rsidRDefault="00A741D2" w14:paraId="56B4D8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Pr="00F6660B" w:rsidR="00A741D2" w:rsidP="006323C8" w:rsidRDefault="006F399E" w14:paraId="72E76BA8" w14:textId="704C8854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Student</w:t>
            </w:r>
            <w:r w:rsidRPr="00F6660B" w:rsidR="00A741D2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jest</w:t>
            </w:r>
            <w:r w:rsidRPr="00F6660B" w:rsidR="00A741D2">
              <w:rPr>
                <w:spacing w:val="4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gotowy</w:t>
            </w:r>
            <w:r w:rsidRPr="00F6660B" w:rsidR="00A741D2">
              <w:rPr>
                <w:spacing w:val="5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samodzielnie</w:t>
            </w:r>
            <w:r w:rsidRPr="00F6660B" w:rsidR="00A741D2">
              <w:rPr>
                <w:spacing w:val="2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i</w:t>
            </w:r>
            <w:r w:rsidRPr="00F6660B" w:rsidR="00A741D2">
              <w:rPr>
                <w:spacing w:val="4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krytycznie</w:t>
            </w:r>
            <w:r w:rsidRPr="00F6660B" w:rsidR="00A741D2">
              <w:rPr>
                <w:spacing w:val="5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uzupełniać</w:t>
            </w:r>
            <w:r w:rsidRPr="00F6660B" w:rsidR="00A741D2">
              <w:rPr>
                <w:spacing w:val="6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wiedzę, w</w:t>
            </w:r>
            <w:r w:rsidRPr="00F6660B" w:rsidR="00A741D2">
              <w:rPr>
                <w:spacing w:val="-2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tym</w:t>
            </w:r>
            <w:r w:rsidRPr="00F6660B" w:rsidR="00A741D2">
              <w:rPr>
                <w:spacing w:val="-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również</w:t>
            </w:r>
            <w:r w:rsidRPr="00F6660B" w:rsidR="00A741D2">
              <w:rPr>
                <w:spacing w:val="-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na</w:t>
            </w:r>
            <w:r w:rsidRPr="00F6660B" w:rsidR="00A741D2">
              <w:rPr>
                <w:spacing w:val="-1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gruncie</w:t>
            </w:r>
            <w:r w:rsidRPr="00F6660B" w:rsidR="00A741D2">
              <w:rPr>
                <w:spacing w:val="-3"/>
                <w:sz w:val="24"/>
                <w:szCs w:val="24"/>
              </w:rPr>
              <w:t xml:space="preserve"> </w:t>
            </w:r>
            <w:r w:rsidRPr="00F6660B" w:rsidR="00A741D2">
              <w:rPr>
                <w:sz w:val="24"/>
                <w:szCs w:val="24"/>
              </w:rPr>
              <w:t>interdyscyplinarnym;</w:t>
            </w:r>
          </w:p>
          <w:p w:rsidRPr="00F6660B" w:rsidR="00A741D2" w:rsidP="006323C8" w:rsidRDefault="00A741D2" w14:paraId="3319FDB3" w14:textId="77777777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uczestniczy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przygotowaniu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projektów,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uwzględnieniem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6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jest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gotowy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 rzecz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społeczeństwa,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tym w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instytucjach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publicznych i niepublicznych;</w:t>
            </w:r>
          </w:p>
          <w:p w:rsidRPr="00F6660B" w:rsidR="00A741D2" w:rsidP="006323C8" w:rsidRDefault="00A741D2" w14:paraId="072684A3" w14:textId="77777777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3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sposób</w:t>
            </w:r>
            <w:r w:rsidRPr="00F6660B">
              <w:rPr>
                <w:spacing w:val="29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zorganizowany,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wykorzystując wiedzę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studiów;</w:t>
            </w:r>
          </w:p>
          <w:p w:rsidRPr="00F6660B" w:rsidR="00A741D2" w:rsidP="006323C8" w:rsidRDefault="003372CC" w14:paraId="6BBB1510" w14:textId="1B6004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skutki;</w:t>
            </w:r>
          </w:p>
        </w:tc>
        <w:tc>
          <w:tcPr>
            <w:tcW w:w="1865" w:type="dxa"/>
          </w:tcPr>
          <w:p w:rsidRPr="00F6660B" w:rsidR="00A741D2" w:rsidP="006323C8" w:rsidRDefault="00F6660B" w14:paraId="0323FB54" w14:textId="0C51D78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K_K01, K_K03, K_K04, K_K05</w:t>
            </w:r>
          </w:p>
        </w:tc>
      </w:tr>
    </w:tbl>
    <w:p w:rsidRPr="00F6660B" w:rsidR="00A741D2" w:rsidP="00A741D2" w:rsidRDefault="00A741D2" w14:paraId="03625BF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A741D2" w:rsidP="00A741D2" w:rsidRDefault="00A741D2" w14:paraId="6F6E1FF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3.3 Treści programowe </w:t>
      </w:r>
      <w:r w:rsidRPr="00F6660B">
        <w:rPr>
          <w:rFonts w:ascii="Corbel" w:hAnsi="Corbel"/>
          <w:sz w:val="24"/>
          <w:szCs w:val="24"/>
        </w:rPr>
        <w:t xml:space="preserve">  </w:t>
      </w:r>
    </w:p>
    <w:p w:rsidRPr="00F6660B" w:rsidR="00A741D2" w:rsidP="00A741D2" w:rsidRDefault="00A741D2" w14:paraId="6ECC2FE6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wykładu </w:t>
      </w:r>
    </w:p>
    <w:p w:rsidRPr="00F6660B" w:rsidR="00A741D2" w:rsidP="00A741D2" w:rsidRDefault="00A741D2" w14:paraId="2A56722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A741D2" w:rsidTr="1814876D" w14:paraId="7EC1ECEC" w14:textId="77777777">
        <w:tc>
          <w:tcPr>
            <w:tcW w:w="9639" w:type="dxa"/>
            <w:tcMar/>
          </w:tcPr>
          <w:p w:rsidRPr="00F6660B" w:rsidR="00A741D2" w:rsidP="006323C8" w:rsidRDefault="00A741D2" w14:paraId="516730A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6660B" w:rsidR="00A741D2" w:rsidTr="1814876D" w14:paraId="71480453" w14:textId="77777777">
        <w:tc>
          <w:tcPr>
            <w:tcW w:w="9639" w:type="dxa"/>
            <w:tcMar/>
          </w:tcPr>
          <w:p w:rsidRPr="00F6660B" w:rsidR="00A741D2" w:rsidP="006323C8" w:rsidRDefault="00A741D2" w14:paraId="70AB28C5" w14:textId="62EB49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814876D" w:rsidR="5C456BA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F6660B" w:rsidR="00A741D2" w:rsidP="00A741D2" w:rsidRDefault="00A741D2" w14:paraId="5DF203A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6660B" w:rsidR="00A741D2" w:rsidP="00A741D2" w:rsidRDefault="00A741D2" w14:paraId="28824781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:rsidRPr="00F6660B" w:rsidR="00A741D2" w:rsidP="00A741D2" w:rsidRDefault="00A741D2" w14:paraId="28FDD7B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A741D2" w:rsidTr="006323C8" w14:paraId="4703B4D7" w14:textId="77777777">
        <w:tc>
          <w:tcPr>
            <w:tcW w:w="9639" w:type="dxa"/>
          </w:tcPr>
          <w:p w:rsidRPr="00F6660B" w:rsidR="00A741D2" w:rsidP="006323C8" w:rsidRDefault="00A741D2" w14:paraId="2D483AC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6660B" w:rsidR="00A741D2" w:rsidTr="006323C8" w14:paraId="7666A520" w14:textId="77777777">
        <w:tc>
          <w:tcPr>
            <w:tcW w:w="9639" w:type="dxa"/>
          </w:tcPr>
          <w:p w:rsidRPr="00F6660B" w:rsidR="00A741D2" w:rsidP="006323C8" w:rsidRDefault="00A741D2" w14:paraId="743D800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Geneza oraz ewolucja ustroju parlamentarnego w państwach europejskich</w:t>
            </w:r>
          </w:p>
        </w:tc>
      </w:tr>
      <w:tr w:rsidRPr="00F6660B" w:rsidR="00A741D2" w:rsidTr="006323C8" w14:paraId="6B3CC4A5" w14:textId="77777777">
        <w:tc>
          <w:tcPr>
            <w:tcW w:w="9639" w:type="dxa"/>
          </w:tcPr>
          <w:p w:rsidRPr="00F6660B" w:rsidR="00A741D2" w:rsidP="006323C8" w:rsidRDefault="00A741D2" w14:paraId="5AD9A93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Założenia klasycznego systemu parlamentarnego i jego odmiany (rodzaje systemu rządów)</w:t>
            </w:r>
          </w:p>
        </w:tc>
      </w:tr>
      <w:tr w:rsidRPr="00F6660B" w:rsidR="00A741D2" w:rsidTr="006323C8" w14:paraId="58DBE081" w14:textId="77777777">
        <w:tc>
          <w:tcPr>
            <w:tcW w:w="9639" w:type="dxa"/>
          </w:tcPr>
          <w:p w:rsidRPr="00F6660B" w:rsidR="00A741D2" w:rsidP="006323C8" w:rsidRDefault="00A741D2" w14:paraId="1550D3D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>Systemy rządów występujące na gruncie polskich regulacji konstytucyjnych</w:t>
            </w:r>
          </w:p>
        </w:tc>
      </w:tr>
      <w:tr w:rsidRPr="00F6660B" w:rsidR="00A741D2" w:rsidTr="006323C8" w14:paraId="79ABD326" w14:textId="77777777">
        <w:tc>
          <w:tcPr>
            <w:tcW w:w="9639" w:type="dxa"/>
          </w:tcPr>
          <w:p w:rsidRPr="00F6660B" w:rsidR="00A741D2" w:rsidP="006323C8" w:rsidRDefault="00A741D2" w14:paraId="0640A94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Zasady ustrojowe determinujące pozycję ustrojową rządu w ustroju demokracji parlamentarnej</w:t>
            </w:r>
          </w:p>
        </w:tc>
      </w:tr>
      <w:tr w:rsidRPr="00F6660B" w:rsidR="00A741D2" w:rsidTr="006323C8" w14:paraId="061BDD1A" w14:textId="77777777">
        <w:tc>
          <w:tcPr>
            <w:tcW w:w="9639" w:type="dxa"/>
          </w:tcPr>
          <w:p w:rsidRPr="00F6660B" w:rsidR="00A741D2" w:rsidP="006323C8" w:rsidRDefault="00A741D2" w14:paraId="4FD05363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Relacje rządu z innymi organami władzy państwowej – zagadnienia teoretyczne</w:t>
            </w:r>
          </w:p>
        </w:tc>
      </w:tr>
      <w:tr w:rsidRPr="00F6660B" w:rsidR="00A741D2" w:rsidTr="006323C8" w14:paraId="2813096F" w14:textId="77777777">
        <w:tc>
          <w:tcPr>
            <w:tcW w:w="9639" w:type="dxa"/>
          </w:tcPr>
          <w:p w:rsidRPr="00F6660B" w:rsidR="00A741D2" w:rsidP="006323C8" w:rsidRDefault="00A741D2" w14:paraId="75FDE3A4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Rząd w systemie parlamentarnym w Polsce – rys historyczny i współczesność</w:t>
            </w:r>
          </w:p>
        </w:tc>
      </w:tr>
      <w:tr w:rsidRPr="00F6660B" w:rsidR="00A741D2" w:rsidTr="006323C8" w14:paraId="0E0519BF" w14:textId="77777777">
        <w:tc>
          <w:tcPr>
            <w:tcW w:w="9639" w:type="dxa"/>
          </w:tcPr>
          <w:p w:rsidRPr="00F6660B" w:rsidR="00A741D2" w:rsidP="006323C8" w:rsidRDefault="00A741D2" w14:paraId="7D5DAEB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sz w:val="24"/>
                <w:szCs w:val="24"/>
                <w:lang w:eastAsia="pl-PL"/>
              </w:rPr>
              <w:t>Pozycja, funkcje i kompetencje rządu w systemie parlamentarnym w wybranych państwach europejskich</w:t>
            </w:r>
          </w:p>
        </w:tc>
      </w:tr>
    </w:tbl>
    <w:p w:rsidRPr="00F6660B" w:rsidR="00A741D2" w:rsidP="00A741D2" w:rsidRDefault="00A741D2" w14:paraId="74B977B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6660B" w:rsidR="00A741D2" w:rsidP="00A741D2" w:rsidRDefault="00A741D2" w14:paraId="0A33BF8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3.4 Metody dydaktyczne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:rsidRPr="00F6660B" w:rsidR="00A741D2" w:rsidP="00A741D2" w:rsidRDefault="00A741D2" w14:paraId="7E47F35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295015A5" w14:textId="7777777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Np</w:t>
      </w:r>
      <w:r w:rsidRPr="00F6660B">
        <w:rPr>
          <w:rFonts w:ascii="Corbel" w:hAnsi="Corbel"/>
          <w:szCs w:val="24"/>
        </w:rPr>
        <w:t xml:space="preserve">.: </w:t>
      </w:r>
    </w:p>
    <w:p w:rsidRPr="00F6660B" w:rsidR="00A741D2" w:rsidP="00A741D2" w:rsidRDefault="00A741D2" w14:paraId="005B3349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zCs w:val="24"/>
        </w:rPr>
        <w:t xml:space="preserve"> </w:t>
      </w:r>
      <w:r w:rsidRPr="00F6660B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Pr="00F6660B" w:rsidR="00A741D2" w:rsidP="1814876D" w:rsidRDefault="00A741D2" w14:paraId="45CB30EA" w14:textId="0AC1A55F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</w:rPr>
      </w:pPr>
      <w:r w:rsidRPr="1814876D" w:rsidR="00A741D2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Ćwiczenia: analiza tekstów z dyskusją, metoda projektów (projekt badawczy, wdrożeniowy, praktyczny), praca w grupach (rozwiązywanie zadań, dyskusja</w:t>
      </w:r>
      <w:r w:rsidRPr="1814876D" w:rsidR="00A741D2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),</w:t>
      </w:r>
      <w:r w:rsidRPr="1814876D" w:rsidR="22FCA6E6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</w:t>
      </w:r>
      <w:r w:rsidRPr="1814876D" w:rsidR="00A741D2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gry</w:t>
      </w:r>
      <w:r w:rsidRPr="1814876D" w:rsidR="00A741D2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dydaktyczne, metody kształcenia na odległość </w:t>
      </w:r>
    </w:p>
    <w:p w:rsidRPr="00F6660B" w:rsidR="00A741D2" w:rsidP="00A741D2" w:rsidRDefault="00A741D2" w14:paraId="1F206018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Pr="00F6660B" w:rsidR="00A741D2" w:rsidP="00A741D2" w:rsidRDefault="00A741D2" w14:paraId="38134D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579DF1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Praca w grupach, dyskusja panelowa</w:t>
      </w:r>
    </w:p>
    <w:p w:rsidRPr="00F6660B" w:rsidR="00A741D2" w:rsidP="00A741D2" w:rsidRDefault="00A741D2" w14:paraId="6150E30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A741D2" w:rsidP="00A741D2" w:rsidRDefault="00A741D2" w14:paraId="7722D39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A741D2" w:rsidP="00A741D2" w:rsidRDefault="00A741D2" w14:paraId="0E1D3E3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A741D2" w:rsidP="00A741D2" w:rsidRDefault="00A741D2" w14:paraId="12E7F04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1814876D" w:rsidRDefault="1814876D" w14:paraId="6729EAC0" w14:textId="2659AE2F">
      <w:r>
        <w:br w:type="page"/>
      </w:r>
    </w:p>
    <w:p w:rsidRPr="00F6660B" w:rsidR="00A741D2" w:rsidP="00A741D2" w:rsidRDefault="00A741D2" w14:paraId="66F9FE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 METODY I KRYTERIA OCENY </w:t>
      </w:r>
    </w:p>
    <w:p w:rsidRPr="00F6660B" w:rsidR="00A741D2" w:rsidP="00A741D2" w:rsidRDefault="00A741D2" w14:paraId="1FA485F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6660B" w:rsidR="00A741D2" w:rsidP="00A741D2" w:rsidRDefault="00A741D2" w14:paraId="05B4CB1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4.1 Sposoby weryfikacji efektów uczenia się</w:t>
      </w:r>
    </w:p>
    <w:p w:rsidRPr="00F6660B" w:rsidR="00A741D2" w:rsidP="00A741D2" w:rsidRDefault="00A741D2" w14:paraId="03E03A8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Pr="00F6660B" w:rsidR="00A741D2" w:rsidTr="1814876D" w14:paraId="1A0121E6" w14:textId="77777777">
        <w:tc>
          <w:tcPr>
            <w:tcW w:w="1985" w:type="dxa"/>
            <w:tcMar/>
            <w:vAlign w:val="center"/>
          </w:tcPr>
          <w:p w:rsidRPr="00F6660B" w:rsidR="00A741D2" w:rsidP="006323C8" w:rsidRDefault="00A741D2" w14:paraId="4C32FD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F6660B" w:rsidR="00A741D2" w:rsidP="006323C8" w:rsidRDefault="00A741D2" w14:paraId="5B24AC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6660B" w:rsidR="00A741D2" w:rsidP="006323C8" w:rsidRDefault="00A741D2" w14:paraId="28E883B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F6660B" w:rsidR="00A741D2" w:rsidP="006323C8" w:rsidRDefault="00A741D2" w14:paraId="7B1241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6660B" w:rsidR="00A741D2" w:rsidP="006323C8" w:rsidRDefault="00A741D2" w14:paraId="067037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F6660B" w:rsidR="00A741D2" w:rsidTr="1814876D" w14:paraId="55DDC2F6" w14:textId="77777777">
        <w:tc>
          <w:tcPr>
            <w:tcW w:w="1985" w:type="dxa"/>
            <w:tcMar/>
          </w:tcPr>
          <w:p w:rsidRPr="00F6660B" w:rsidR="00A741D2" w:rsidP="1814876D" w:rsidRDefault="00A741D2" w14:paraId="387E2DA7" w14:textId="6EB82DC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814876D" w:rsidR="00A741D2">
              <w:rPr>
                <w:rFonts w:ascii="Corbel" w:hAnsi="Corbel"/>
                <w:b w:val="0"/>
                <w:bCs w:val="0"/>
              </w:rPr>
              <w:t>Ek_ 01</w:t>
            </w:r>
            <w:r w:rsidRPr="1814876D" w:rsidR="1B68A212">
              <w:rPr>
                <w:rFonts w:ascii="Corbel" w:hAnsi="Corbel"/>
                <w:b w:val="0"/>
                <w:bCs w:val="0"/>
              </w:rPr>
              <w:t xml:space="preserve"> – EK_03</w:t>
            </w:r>
          </w:p>
        </w:tc>
        <w:tc>
          <w:tcPr>
            <w:tcW w:w="5528" w:type="dxa"/>
            <w:tcMar/>
          </w:tcPr>
          <w:p w:rsidRPr="00F6660B" w:rsidR="00A741D2" w:rsidP="006323C8" w:rsidRDefault="00A741D2" w14:paraId="5BAA22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  <w:tcMar/>
          </w:tcPr>
          <w:p w:rsidRPr="00F6660B" w:rsidR="00A741D2" w:rsidP="006323C8" w:rsidRDefault="00A741D2" w14:paraId="2908E8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Pr="00F6660B" w:rsidR="00A741D2" w:rsidP="00A741D2" w:rsidRDefault="00A741D2" w14:paraId="6D28045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333C681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F6660B" w:rsidR="00A741D2" w:rsidP="00A741D2" w:rsidRDefault="00A741D2" w14:paraId="2F72CB9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6660B" w:rsidR="00A741D2" w:rsidTr="1814876D" w14:paraId="73E260D1" w14:textId="77777777">
        <w:tc>
          <w:tcPr>
            <w:tcW w:w="9670" w:type="dxa"/>
            <w:tcMar/>
          </w:tcPr>
          <w:p w:rsidRPr="00F6660B" w:rsidR="00A741D2" w:rsidP="006323C8" w:rsidRDefault="00A741D2" w14:paraId="61FA57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F6660B" w:rsidR="00A741D2" w:rsidP="006323C8" w:rsidRDefault="00A741D2" w14:paraId="5BF1E679" w14:textId="62E585A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Kryteria oceny: kompletność i poprawność odpowiedzi, umiejętność formułowania własnych poglądów, właściwy dobór argumentów, użycie fachowej terminologii.</w:t>
            </w:r>
          </w:p>
          <w:p w:rsidRPr="00F6660B" w:rsidR="00C26F68" w:rsidP="00C26F68" w:rsidRDefault="00C26F68" w14:paraId="61C72A48" w14:textId="7777777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:rsidRPr="00F6660B" w:rsidR="00C26F68" w:rsidP="00C26F68" w:rsidRDefault="00C26F68" w14:paraId="30ADF2F6" w14:textId="77777777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:rsidRPr="00F6660B" w:rsidR="00C26F68" w:rsidP="1814876D" w:rsidRDefault="00C26F68" w14:paraId="1A44F066" w14:textId="24D10936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814876D" w:rsidR="083ABFC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Na ocenę pozytywną z kolokwium należy udzielić przynajmniej 50% poprawnych odpowiedzi. </w:t>
            </w:r>
          </w:p>
          <w:p w:rsidRPr="00F6660B" w:rsidR="00A741D2" w:rsidP="006323C8" w:rsidRDefault="00A741D2" w14:paraId="6A23A0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F6660B" w:rsidR="00A741D2" w:rsidP="00A741D2" w:rsidRDefault="00A741D2" w14:paraId="4EA92A4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4AC71B6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F6660B" w:rsidR="00A741D2" w:rsidP="00A741D2" w:rsidRDefault="00A741D2" w14:paraId="5372970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F6660B" w:rsidR="00A741D2" w:rsidTr="006323C8" w14:paraId="3F8DD71E" w14:textId="77777777">
        <w:tc>
          <w:tcPr>
            <w:tcW w:w="4962" w:type="dxa"/>
            <w:vAlign w:val="center"/>
          </w:tcPr>
          <w:p w:rsidRPr="00F6660B" w:rsidR="00A741D2" w:rsidP="006323C8" w:rsidRDefault="00A741D2" w14:paraId="6E17ECB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F6660B" w:rsidR="00A741D2" w:rsidP="006323C8" w:rsidRDefault="00A741D2" w14:paraId="26E1CD4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F6660B" w:rsidR="00A741D2" w:rsidTr="006323C8" w14:paraId="2D3D3C41" w14:textId="77777777">
        <w:tc>
          <w:tcPr>
            <w:tcW w:w="4962" w:type="dxa"/>
          </w:tcPr>
          <w:p w:rsidRPr="00F6660B" w:rsidR="00A741D2" w:rsidP="006323C8" w:rsidRDefault="00A741D2" w14:paraId="3F8273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F6660B" w:rsidR="00A741D2" w:rsidP="006323C8" w:rsidRDefault="00A741D2" w14:paraId="0A850C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F6660B" w:rsidR="00A741D2" w:rsidTr="006323C8" w14:paraId="47102450" w14:textId="77777777">
        <w:tc>
          <w:tcPr>
            <w:tcW w:w="4962" w:type="dxa"/>
          </w:tcPr>
          <w:p w:rsidRPr="00F6660B" w:rsidR="00A741D2" w:rsidP="006323C8" w:rsidRDefault="00A741D2" w14:paraId="213D54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F6660B" w:rsidR="00A741D2" w:rsidP="006323C8" w:rsidRDefault="00A741D2" w14:paraId="48DE44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F6660B" w:rsidR="00A741D2" w:rsidP="006323C8" w:rsidRDefault="00A741D2" w14:paraId="11FD8C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F6660B" w:rsidR="00A741D2" w:rsidTr="006323C8" w14:paraId="2F6B094D" w14:textId="77777777">
        <w:tc>
          <w:tcPr>
            <w:tcW w:w="4962" w:type="dxa"/>
          </w:tcPr>
          <w:p w:rsidRPr="00F6660B" w:rsidR="00A741D2" w:rsidP="006323C8" w:rsidRDefault="00A741D2" w14:paraId="514DEA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F6660B" w:rsidR="00A741D2" w:rsidP="006323C8" w:rsidRDefault="00A741D2" w14:paraId="352DF2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F6660B" w:rsidR="00A741D2" w:rsidP="006323C8" w:rsidRDefault="00A741D2" w14:paraId="3EADDF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F6660B" w:rsidR="00A741D2" w:rsidTr="006323C8" w14:paraId="1CFAA830" w14:textId="77777777">
        <w:tc>
          <w:tcPr>
            <w:tcW w:w="4962" w:type="dxa"/>
          </w:tcPr>
          <w:p w:rsidRPr="00F6660B" w:rsidR="00A741D2" w:rsidP="006323C8" w:rsidRDefault="00A741D2" w14:paraId="3850A8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F6660B" w:rsidR="00A741D2" w:rsidP="006323C8" w:rsidRDefault="00A741D2" w14:paraId="0969053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F6660B" w:rsidR="00A741D2" w:rsidTr="006323C8" w14:paraId="4960FD91" w14:textId="77777777">
        <w:tc>
          <w:tcPr>
            <w:tcW w:w="4962" w:type="dxa"/>
          </w:tcPr>
          <w:p w:rsidRPr="00F6660B" w:rsidR="00A741D2" w:rsidP="006323C8" w:rsidRDefault="00A741D2" w14:paraId="571307A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F6660B" w:rsidR="00A741D2" w:rsidP="006323C8" w:rsidRDefault="00A741D2" w14:paraId="1019D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6660B" w:rsidR="00A741D2" w:rsidP="00A741D2" w:rsidRDefault="00A741D2" w14:paraId="28EC848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F6660B" w:rsidR="00A741D2" w:rsidP="00A741D2" w:rsidRDefault="00A741D2" w14:paraId="14A6367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47846F3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6. PRAKTYKI ZAWODOWE W RAMACH PRZEDMIOTU</w:t>
      </w:r>
    </w:p>
    <w:p w:rsidRPr="00F6660B" w:rsidR="00A741D2" w:rsidP="00A741D2" w:rsidRDefault="00A741D2" w14:paraId="3EAC423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6660B" w:rsidR="00A741D2" w:rsidTr="1814876D" w14:paraId="681918A7" w14:textId="77777777">
        <w:trPr>
          <w:trHeight w:val="397"/>
        </w:trPr>
        <w:tc>
          <w:tcPr>
            <w:tcW w:w="3544" w:type="dxa"/>
            <w:tcMar/>
          </w:tcPr>
          <w:p w:rsidRPr="00F6660B" w:rsidR="00A741D2" w:rsidP="006323C8" w:rsidRDefault="00A741D2" w14:paraId="7175F8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F6660B" w:rsidR="00A741D2" w:rsidP="1814876D" w:rsidRDefault="00A741D2" w14:paraId="55BDA96A" w14:textId="06FDD97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814876D" w:rsidR="2770F42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Nie dotyczy </w:t>
            </w:r>
          </w:p>
        </w:tc>
      </w:tr>
      <w:tr w:rsidRPr="00F6660B" w:rsidR="00A741D2" w:rsidTr="1814876D" w14:paraId="2A7F12D2" w14:textId="77777777">
        <w:trPr>
          <w:trHeight w:val="397"/>
        </w:trPr>
        <w:tc>
          <w:tcPr>
            <w:tcW w:w="3544" w:type="dxa"/>
            <w:tcMar/>
          </w:tcPr>
          <w:p w:rsidRPr="00F6660B" w:rsidR="00A741D2" w:rsidP="006323C8" w:rsidRDefault="00A741D2" w14:paraId="25D3B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F6660B" w:rsidR="00A741D2" w:rsidP="1814876D" w:rsidRDefault="00A741D2" w14:paraId="45AD7570" w14:textId="4156203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814876D" w:rsidR="5D67240B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F6660B" w:rsidR="00A741D2" w:rsidP="00A741D2" w:rsidRDefault="00A741D2" w14:paraId="6801C0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1814876D" w:rsidRDefault="1814876D" w14:paraId="78B5D4BB" w14:textId="61F5BBB2">
      <w:r>
        <w:br w:type="page"/>
      </w:r>
    </w:p>
    <w:p w:rsidRPr="00F6660B" w:rsidR="00A741D2" w:rsidP="00A741D2" w:rsidRDefault="00A741D2" w14:paraId="2644D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7. LITERATURA </w:t>
      </w:r>
    </w:p>
    <w:p w:rsidRPr="00F6660B" w:rsidR="00A741D2" w:rsidP="00A741D2" w:rsidRDefault="00A741D2" w14:paraId="3B35880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6660B" w:rsidR="00A741D2" w:rsidTr="1814876D" w14:paraId="61CE8422" w14:textId="77777777">
        <w:trPr>
          <w:trHeight w:val="397"/>
        </w:trPr>
        <w:tc>
          <w:tcPr>
            <w:tcW w:w="7513" w:type="dxa"/>
            <w:tcMar/>
          </w:tcPr>
          <w:p w:rsidRPr="00F6660B" w:rsidR="00A741D2" w:rsidP="006323C8" w:rsidRDefault="00A741D2" w14:paraId="0FB005A1" w14:textId="77777777">
            <w:pPr>
              <w:spacing w:after="0" w:line="240" w:lineRule="auto"/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hAnsi="Corbel" w:eastAsia="Times New Roman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:rsidRPr="00F6660B" w:rsidR="00A741D2" w:rsidP="006323C8" w:rsidRDefault="00A741D2" w14:paraId="6ED4B4D9" w14:textId="3C8F518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 w:rsidR="00A741D2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G. Pastuszko, M. Grzesik – Kulesza, H. Zięba – </w:t>
            </w:r>
            <w:r w:rsidRPr="00F6660B" w:rsidR="00A741D2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Załucka</w:t>
            </w:r>
            <w:r w:rsidRPr="00F6660B" w:rsidR="00A741D2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1814876D" w:rsidR="00A741D2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 xml:space="preserve">Polskie prawo </w:t>
            </w:r>
            <w:r w:rsidRPr="1814876D" w:rsidR="00A741D2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>parlamentarne:</w:t>
            </w:r>
            <w:r w:rsidRPr="1814876D" w:rsidR="00A741D2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 xml:space="preserve"> zarys problematyki</w:t>
            </w:r>
            <w:r w:rsidRPr="00F6660B" w:rsidR="00A741D2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46D6545D">
              <w:rPr>
                <w:color w:val="000000"/>
                <w:sz w:val="24"/>
                <w:szCs w:val="24"/>
                <w:shd w:val="clear" w:color="auto" w:fill="FFFFFF"/>
              </w:rPr>
              <w:t>Warszawa</w:t>
            </w:r>
            <w:r w:rsidRPr="00F6660B" w:rsidR="00A741D2">
              <w:rPr>
                <w:color w:val="000000"/>
                <w:sz w:val="24"/>
                <w:szCs w:val="24"/>
                <w:shd w:val="clear" w:color="auto" w:fill="FFFFFF"/>
              </w:rPr>
              <w:t xml:space="preserve"> 2020</w:t>
            </w:r>
          </w:p>
          <w:p w:rsidRPr="00F6660B" w:rsidR="00A741D2" w:rsidP="006323C8" w:rsidRDefault="00A741D2" w14:paraId="712ACDFC" w14:textId="6CC3A1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 w:rsidR="00A741D2">
              <w:rPr>
                <w:rFonts w:ascii="Corbel" w:hAnsi="Corbel" w:eastAsia="Times New Roman"/>
                <w:color w:val="000000"/>
                <w:sz w:val="24"/>
                <w:szCs w:val="24"/>
                <w:lang w:eastAsia="pl-PL"/>
              </w:rPr>
              <w:t xml:space="preserve">G. Pastuszko, </w:t>
            </w:r>
            <w:r w:rsidRPr="1814876D" w:rsidR="00A741D2">
              <w:rPr>
                <w:i w:val="1"/>
                <w:iCs w:val="1"/>
                <w:color w:val="000000"/>
                <w:sz w:val="24"/>
                <w:szCs w:val="24"/>
                <w:shd w:val="clear" w:color="auto" w:fill="FFFFFF"/>
              </w:rPr>
              <w:t>Wpływ opozycji parlamentarnej na funkcjonowanie naczelnych organów władzy państwowej - analiza problemu w świetle Konstytucji RP z 1997 roku</w:t>
            </w:r>
            <w:r w:rsidRPr="00F6660B" w:rsidR="00A741D2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46D6545D">
              <w:rPr>
                <w:color w:val="000000"/>
                <w:sz w:val="24"/>
                <w:szCs w:val="24"/>
                <w:shd w:val="clear" w:color="auto" w:fill="FFFFFF"/>
              </w:rPr>
              <w:t>Toruń</w:t>
            </w:r>
            <w:r w:rsidRPr="00F6660B" w:rsidR="00A741D2">
              <w:rPr>
                <w:color w:val="000000"/>
                <w:sz w:val="24"/>
                <w:szCs w:val="24"/>
                <w:shd w:val="clear" w:color="auto" w:fill="FFFFFF"/>
              </w:rPr>
              <w:t xml:space="preserve"> 2018</w:t>
            </w:r>
          </w:p>
          <w:p w:rsidRPr="00F6660B" w:rsidR="00A741D2" w:rsidP="006323C8" w:rsidRDefault="00A741D2" w14:paraId="46706B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F6660B" w:rsidR="00A741D2" w:rsidTr="1814876D" w14:paraId="5B327F8C" w14:textId="77777777">
        <w:trPr>
          <w:trHeight w:val="397"/>
        </w:trPr>
        <w:tc>
          <w:tcPr>
            <w:tcW w:w="7513" w:type="dxa"/>
            <w:tcMar/>
          </w:tcPr>
          <w:p w:rsidRPr="00F6660B" w:rsidR="00A741D2" w:rsidP="1814876D" w:rsidRDefault="00A741D2" w14:textId="77777777" w14:paraId="7A884944">
            <w:pPr>
              <w:spacing w:before="0" w:after="0" w:line="240" w:lineRule="auto"/>
              <w:rPr>
                <w:rFonts w:ascii="Corbel" w:hAnsi="Corbel" w:eastAsia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l-PL"/>
              </w:rPr>
            </w:pPr>
            <w:r w:rsidRPr="1814876D" w:rsidR="0EA15630">
              <w:rPr>
                <w:rFonts w:ascii="Corbel" w:hAnsi="Corbel" w:eastAsia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l-PL"/>
              </w:rPr>
              <w:t>Literatura uzupełniająca:</w:t>
            </w:r>
          </w:p>
          <w:p w:rsidRPr="00F6660B" w:rsidR="00A741D2" w:rsidP="1814876D" w:rsidRDefault="00A741D2" w14:paraId="4AAFF40D" w14:textId="254C25F8">
            <w:pPr>
              <w:pStyle w:val="Akapitzlist"/>
              <w:numPr>
                <w:ilvl w:val="0"/>
                <w:numId w:val="3"/>
              </w:num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1814876D" w:rsidR="0EA15630">
              <w:rPr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Organy państwowe w ustroju konstytucyjnym RP, </w:t>
            </w:r>
            <w:r w:rsidRPr="1814876D" w:rsidR="0EA15630">
              <w:rPr>
                <w:color w:val="000000" w:themeColor="text1" w:themeTint="FF" w:themeShade="FF"/>
                <w:sz w:val="24"/>
                <w:szCs w:val="24"/>
              </w:rPr>
              <w:t>red. H. Zięba-</w:t>
            </w:r>
            <w:r w:rsidRPr="1814876D" w:rsidR="0EA15630">
              <w:rPr>
                <w:color w:val="000000" w:themeColor="text1" w:themeTint="FF" w:themeShade="FF"/>
                <w:sz w:val="24"/>
                <w:szCs w:val="24"/>
              </w:rPr>
              <w:t>Załucka</w:t>
            </w:r>
            <w:r w:rsidRPr="1814876D" w:rsidR="0EA15630">
              <w:rPr>
                <w:color w:val="000000" w:themeColor="text1" w:themeTint="FF" w:themeShade="FF"/>
                <w:sz w:val="24"/>
                <w:szCs w:val="24"/>
              </w:rPr>
              <w:t>, Rzeszów 2016</w:t>
            </w:r>
          </w:p>
        </w:tc>
      </w:tr>
    </w:tbl>
    <w:p w:rsidRPr="00F6660B" w:rsidR="00A741D2" w:rsidP="00A741D2" w:rsidRDefault="00A741D2" w14:paraId="3B53FC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1FFBF81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6660B" w:rsidR="00A741D2" w:rsidP="00A741D2" w:rsidRDefault="00A741D2" w14:paraId="206896F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F6660B" w:rsidR="000F318E" w:rsidRDefault="00436144" w14:paraId="47C6F961" w14:textId="77777777">
      <w:pPr>
        <w:rPr>
          <w:sz w:val="24"/>
          <w:szCs w:val="24"/>
        </w:rPr>
      </w:pPr>
    </w:p>
    <w:sectPr w:rsidRPr="00F6660B" w:rsidR="000F318E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144" w:rsidP="00A741D2" w:rsidRDefault="00436144" w14:paraId="25F99142" w14:textId="77777777">
      <w:pPr>
        <w:spacing w:after="0" w:line="240" w:lineRule="auto"/>
      </w:pPr>
      <w:r>
        <w:separator/>
      </w:r>
    </w:p>
  </w:endnote>
  <w:endnote w:type="continuationSeparator" w:id="0">
    <w:p w:rsidR="00436144" w:rsidP="00A741D2" w:rsidRDefault="00436144" w14:paraId="124EA7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144" w:rsidP="00A741D2" w:rsidRDefault="00436144" w14:paraId="3DD00735" w14:textId="77777777">
      <w:pPr>
        <w:spacing w:after="0" w:line="240" w:lineRule="auto"/>
      </w:pPr>
      <w:r>
        <w:separator/>
      </w:r>
    </w:p>
  </w:footnote>
  <w:footnote w:type="continuationSeparator" w:id="0">
    <w:p w:rsidR="00436144" w:rsidP="00A741D2" w:rsidRDefault="00436144" w14:paraId="5F8B3984" w14:textId="77777777">
      <w:pPr>
        <w:spacing w:after="0" w:line="240" w:lineRule="auto"/>
      </w:pPr>
      <w:r>
        <w:continuationSeparator/>
      </w:r>
    </w:p>
  </w:footnote>
  <w:footnote w:id="1">
    <w:p w:rsidR="00A741D2" w:rsidP="00A741D2" w:rsidRDefault="00A741D2" w14:paraId="6774660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F0A38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77D1F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D2"/>
    <w:rsid w:val="00066353"/>
    <w:rsid w:val="003372CC"/>
    <w:rsid w:val="00436144"/>
    <w:rsid w:val="004A08AE"/>
    <w:rsid w:val="00594840"/>
    <w:rsid w:val="005B2A38"/>
    <w:rsid w:val="006F399E"/>
    <w:rsid w:val="007C4E6D"/>
    <w:rsid w:val="00A741D2"/>
    <w:rsid w:val="00BB64EC"/>
    <w:rsid w:val="00C26F68"/>
    <w:rsid w:val="00CE663F"/>
    <w:rsid w:val="00DA695E"/>
    <w:rsid w:val="00EB15EC"/>
    <w:rsid w:val="00F15C5C"/>
    <w:rsid w:val="00F6660B"/>
    <w:rsid w:val="083ABFCC"/>
    <w:rsid w:val="0EA15630"/>
    <w:rsid w:val="17D61C43"/>
    <w:rsid w:val="1814876D"/>
    <w:rsid w:val="1971ECA4"/>
    <w:rsid w:val="1B68A212"/>
    <w:rsid w:val="22FCA6E6"/>
    <w:rsid w:val="2770F422"/>
    <w:rsid w:val="2DD8B6F0"/>
    <w:rsid w:val="2DD8B6F0"/>
    <w:rsid w:val="446609C4"/>
    <w:rsid w:val="46D6545D"/>
    <w:rsid w:val="4F5128E4"/>
    <w:rsid w:val="5133E9ED"/>
    <w:rsid w:val="5151F292"/>
    <w:rsid w:val="5C456BA4"/>
    <w:rsid w:val="5D67240B"/>
    <w:rsid w:val="752BA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97AF"/>
  <w15:chartTrackingRefBased/>
  <w15:docId w15:val="{FC815703-C765-EA49-8475-CAAD76E693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A741D2"/>
    <w:pPr>
      <w:spacing w:after="200" w:line="276" w:lineRule="auto"/>
    </w:pPr>
    <w:rPr>
      <w:rFonts w:ascii="Calibri" w:hAnsi="Calibri" w:eastAsia="Calibri" w:cs="Times New Roman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41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1D2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741D2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1D2"/>
    <w:rPr>
      <w:vertAlign w:val="superscript"/>
    </w:rPr>
  </w:style>
  <w:style w:type="paragraph" w:styleId="Punktygwne" w:customStyle="1">
    <w:name w:val="Punkty główne"/>
    <w:basedOn w:val="Normalny"/>
    <w:rsid w:val="00A741D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A741D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A741D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A741D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A741D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A741D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A741D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41D2"/>
    <w:rPr>
      <w:rFonts w:ascii="Calibri" w:hAnsi="Calibri" w:eastAsia="Calibri" w:cs="Times New Roman"/>
      <w:sz w:val="22"/>
      <w:szCs w:val="22"/>
    </w:rPr>
  </w:style>
  <w:style w:type="paragraph" w:styleId="TableParagraph" w:customStyle="1">
    <w:name w:val="Table Paragraph"/>
    <w:basedOn w:val="Normalny"/>
    <w:uiPriority w:val="1"/>
    <w:qFormat/>
    <w:rsid w:val="00A741D2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41D2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A741D2"/>
    <w:rPr>
      <w:rFonts w:ascii="Calibri" w:hAnsi="Calibri" w:eastAsia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Hadała-Skóra</dc:creator>
  <keywords/>
  <dc:description/>
  <lastModifiedBy>Anna Pikus</lastModifiedBy>
  <revision>3</revision>
  <dcterms:created xsi:type="dcterms:W3CDTF">2023-09-14T08:52:00.0000000Z</dcterms:created>
  <dcterms:modified xsi:type="dcterms:W3CDTF">2023-09-30T19:30:35.9588589Z</dcterms:modified>
</coreProperties>
</file>